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76B62" w14:textId="77777777" w:rsidR="006B2799" w:rsidRDefault="006B2799">
      <w:pPr>
        <w:rPr>
          <w:rFonts w:ascii="Arial" w:hAnsi="Arial" w:cs="Arial"/>
        </w:rPr>
      </w:pPr>
      <w:r w:rsidRPr="006B2799">
        <w:rPr>
          <w:rFonts w:ascii="Arial" w:hAnsi="Arial" w:cs="Arial"/>
        </w:rPr>
        <w:t xml:space="preserve">TAURON Wytwarzanie Spółka Akcyjna z siedzibą w Jaworznie przy ul. Promiennej 51 zaprasza do udziału w postępowaniu prostym i składania ofert na wykonanie zadania pod nazwą: </w:t>
      </w:r>
    </w:p>
    <w:p w14:paraId="0BAC612F" w14:textId="6F191027" w:rsidR="006B2799" w:rsidRPr="006B2799" w:rsidRDefault="006B2799" w:rsidP="006B2799">
      <w:pPr>
        <w:jc w:val="center"/>
        <w:rPr>
          <w:rFonts w:ascii="Arial" w:hAnsi="Arial" w:cs="Arial"/>
          <w:b/>
          <w:bCs/>
        </w:rPr>
      </w:pPr>
      <w:r w:rsidRPr="006B2799">
        <w:rPr>
          <w:rFonts w:ascii="Arial" w:hAnsi="Arial" w:cs="Arial"/>
          <w:b/>
          <w:bCs/>
        </w:rPr>
        <w:t>WAŁ ŚRUBOWY RYS.CNX 306-02-00 PODAJNIK WĘGLA ŚRUBOWY CNX 306 KOCIOŁ OP-650</w:t>
      </w:r>
    </w:p>
    <w:p w14:paraId="72CED72D" w14:textId="77777777" w:rsidR="00CB4D54" w:rsidRDefault="006B2799" w:rsidP="00327311">
      <w:pPr>
        <w:jc w:val="both"/>
        <w:rPr>
          <w:rFonts w:ascii="Arial" w:hAnsi="Arial" w:cs="Arial"/>
        </w:rPr>
      </w:pPr>
      <w:r w:rsidRPr="006B2799">
        <w:rPr>
          <w:rFonts w:ascii="Arial" w:hAnsi="Arial" w:cs="Arial"/>
        </w:rPr>
        <w:t xml:space="preserve">Właścicielem dokumentacji, według której ma być wykonany przedmiot zamówienia jest Zamawiający. Warunkiem udostępnienia dokumentacji, z zastrzeżeniem, że zostanie ona wykorzystana wyłącznie w celu realizacji przedmiotu zamówienia, będzie złożenie wniosku (Załącznik nr 3) podpisanego przez osoby upoważnione zgodnie z zasadami reprezentacji. Dokumentacja niezbędna do przygotowania oferty zostanie przesłana w wersji elektronicznej w formie plików pdf na adres mailowy Wykonawcy, wskazany we wniosku o jej udostepnienie. Produkt należy wykonać w/g dokumentacji Zamawiającego. Do materiału piór wału śrubowego, można zastosować materiał równoważny po uzgodnieniu z Zamawiającym. </w:t>
      </w:r>
    </w:p>
    <w:p w14:paraId="21FAF047" w14:textId="77777777" w:rsidR="00112888" w:rsidRPr="004D4307" w:rsidRDefault="00112888" w:rsidP="00112888">
      <w:pPr>
        <w:autoSpaceDE w:val="0"/>
        <w:autoSpaceDN w:val="0"/>
        <w:adjustRightInd w:val="0"/>
        <w:spacing w:before="120" w:after="120"/>
        <w:ind w:left="284"/>
        <w:rPr>
          <w:rFonts w:eastAsia="Calibri" w:cs="Arial"/>
          <w:b/>
          <w:color w:val="000000"/>
        </w:rPr>
      </w:pPr>
      <w:r w:rsidRPr="004D4307">
        <w:rPr>
          <w:rFonts w:eastAsia="Calibri" w:cs="Arial"/>
          <w:b/>
          <w:color w:val="000000"/>
        </w:rPr>
        <w:t>Dokumenty</w:t>
      </w:r>
      <w:r w:rsidRPr="004D4307">
        <w:rPr>
          <w:rFonts w:eastAsia="Calibri" w:cs="Arial"/>
          <w:color w:val="000000"/>
        </w:rPr>
        <w:t xml:space="preserve"> </w:t>
      </w:r>
      <w:r w:rsidRPr="004D4307">
        <w:rPr>
          <w:rFonts w:eastAsia="Calibri" w:cs="Arial"/>
          <w:b/>
          <w:color w:val="000000"/>
        </w:rPr>
        <w:t>wymagane wraz z dostawą</w:t>
      </w:r>
    </w:p>
    <w:p w14:paraId="32E087F2" w14:textId="77777777" w:rsidR="00112888" w:rsidRPr="004D4307" w:rsidRDefault="00112888" w:rsidP="00112888">
      <w:pPr>
        <w:numPr>
          <w:ilvl w:val="1"/>
          <w:numId w:val="3"/>
        </w:numPr>
        <w:autoSpaceDE w:val="0"/>
        <w:autoSpaceDN w:val="0"/>
        <w:adjustRightInd w:val="0"/>
        <w:ind w:left="567" w:hanging="283"/>
        <w:contextualSpacing/>
        <w:rPr>
          <w:rFonts w:eastAsia="Calibri" w:cs="Arial"/>
          <w:color w:val="000000"/>
        </w:rPr>
      </w:pPr>
      <w:r w:rsidRPr="004D4307">
        <w:rPr>
          <w:rFonts w:eastAsia="Calibri" w:cs="Arial"/>
          <w:color w:val="000000"/>
        </w:rPr>
        <w:t>dowód dostawy</w:t>
      </w:r>
    </w:p>
    <w:p w14:paraId="6ACC1292" w14:textId="77777777" w:rsidR="00112888" w:rsidRPr="004D4307" w:rsidRDefault="00112888" w:rsidP="00112888">
      <w:pPr>
        <w:numPr>
          <w:ilvl w:val="1"/>
          <w:numId w:val="3"/>
        </w:numPr>
        <w:autoSpaceDE w:val="0"/>
        <w:autoSpaceDN w:val="0"/>
        <w:adjustRightInd w:val="0"/>
        <w:ind w:left="567" w:hanging="283"/>
        <w:contextualSpacing/>
        <w:rPr>
          <w:rFonts w:eastAsia="Calibri" w:cs="Arial"/>
          <w:color w:val="000000"/>
        </w:rPr>
      </w:pPr>
      <w:r w:rsidRPr="004D4307">
        <w:rPr>
          <w:rFonts w:eastAsia="Calibri" w:cs="Arial"/>
          <w:color w:val="000000"/>
        </w:rPr>
        <w:t>świadectwa odbioru wystawione w oryginale przez Producenta</w:t>
      </w:r>
    </w:p>
    <w:p w14:paraId="31F16C11" w14:textId="77777777" w:rsidR="00112888" w:rsidRPr="004D4307" w:rsidRDefault="00112888" w:rsidP="00112888">
      <w:pPr>
        <w:numPr>
          <w:ilvl w:val="1"/>
          <w:numId w:val="3"/>
        </w:numPr>
        <w:autoSpaceDE w:val="0"/>
        <w:autoSpaceDN w:val="0"/>
        <w:adjustRightInd w:val="0"/>
        <w:spacing w:after="120"/>
        <w:ind w:left="568" w:hanging="284"/>
        <w:rPr>
          <w:rFonts w:eastAsia="Calibri" w:cs="Arial"/>
          <w:color w:val="000000"/>
        </w:rPr>
      </w:pPr>
      <w:r w:rsidRPr="004D4307">
        <w:rPr>
          <w:rFonts w:eastAsia="Calibri" w:cs="Arial"/>
          <w:color w:val="000000"/>
        </w:rPr>
        <w:t>świadectwo 3,1 wg PN EN 10204:2006</w:t>
      </w:r>
    </w:p>
    <w:p w14:paraId="151D5963" w14:textId="5BF80698" w:rsidR="00112888" w:rsidRDefault="00302A6F" w:rsidP="00327311">
      <w:pPr>
        <w:jc w:val="both"/>
        <w:rPr>
          <w:rFonts w:ascii="Arial" w:hAnsi="Arial" w:cs="Arial"/>
        </w:rPr>
      </w:pPr>
      <w:r w:rsidRPr="00302A6F">
        <w:rPr>
          <w:rFonts w:ascii="Arial" w:hAnsi="Arial" w:cs="Arial"/>
        </w:rPr>
        <w:t>Zamawiający dopuszcza możliwość złożenia oferty na produkty równoważne, przy czym za produkt równoważny należy rozumieć produkt, posiadający takie same wymiary, parametry techniczne, spełniający funkcje identyczne jak produkt oryginalny, a jakość wykonania i zastosowane materiały są nie gorsze niż produktu oryginalnego oraz zgodne z aktualną wiedzą techniczną, a jego zastosowanie, montaż nie spowoduje konieczności dokonania zmian konstrukcyjnych w urządzeniach i nie spowoduje ograniczenia funkcji, bądź możliwości pracy maszyn, urządzeń</w:t>
      </w:r>
    </w:p>
    <w:p w14:paraId="799D4AFF" w14:textId="77777777" w:rsidR="00FB0AFF" w:rsidRDefault="006B2799" w:rsidP="00765152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765152">
        <w:rPr>
          <w:rFonts w:ascii="Arial" w:hAnsi="Arial" w:cs="Arial"/>
        </w:rPr>
        <w:t>Złożona oferta musi być zgodna z przedstawionymi poniżej wymaganiami Zamawiającego:</w:t>
      </w:r>
    </w:p>
    <w:p w14:paraId="19C8CC46" w14:textId="77777777" w:rsidR="00FB0AFF" w:rsidRDefault="006B2799" w:rsidP="00FB0AFF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765152">
        <w:rPr>
          <w:rFonts w:ascii="Arial" w:hAnsi="Arial" w:cs="Arial"/>
        </w:rPr>
        <w:t xml:space="preserve">termin realizacji : Możliwie najkrótszy od daty udzielenia zamówienia, </w:t>
      </w:r>
      <w:r w:rsidR="00FB0AFF">
        <w:rPr>
          <w:rFonts w:ascii="Arial" w:hAnsi="Arial" w:cs="Arial"/>
        </w:rPr>
        <w:t>nie dłuższy niż</w:t>
      </w:r>
      <w:r w:rsidRPr="00765152">
        <w:rPr>
          <w:rFonts w:ascii="Arial" w:hAnsi="Arial" w:cs="Arial"/>
        </w:rPr>
        <w:t xml:space="preserve"> </w:t>
      </w:r>
      <w:r w:rsidR="00FB0AFF">
        <w:rPr>
          <w:rFonts w:ascii="Arial" w:hAnsi="Arial" w:cs="Arial"/>
        </w:rPr>
        <w:t>10</w:t>
      </w:r>
      <w:r w:rsidRPr="00765152">
        <w:rPr>
          <w:rFonts w:ascii="Arial" w:hAnsi="Arial" w:cs="Arial"/>
        </w:rPr>
        <w:t xml:space="preserve"> tygodni od udzielenia zamówienia</w:t>
      </w:r>
    </w:p>
    <w:p w14:paraId="7343AFE4" w14:textId="77777777" w:rsidR="00FB0AFF" w:rsidRDefault="006B2799" w:rsidP="00FB0AFF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765152">
        <w:rPr>
          <w:rFonts w:ascii="Arial" w:hAnsi="Arial" w:cs="Arial"/>
        </w:rPr>
        <w:t>wymagany okres gwarancji: 12 miesiące od daty otrzymania dostawy.</w:t>
      </w:r>
    </w:p>
    <w:p w14:paraId="22F7D0A3" w14:textId="77777777" w:rsidR="00FB0AFF" w:rsidRDefault="006B2799" w:rsidP="00FB0AFF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765152">
        <w:rPr>
          <w:rFonts w:ascii="Arial" w:hAnsi="Arial" w:cs="Arial"/>
        </w:rPr>
        <w:t xml:space="preserve">termin związania ofertą: nie krótszy niż 30 dni, </w:t>
      </w:r>
    </w:p>
    <w:p w14:paraId="32324194" w14:textId="77777777" w:rsidR="00FB0AFF" w:rsidRDefault="006B2799" w:rsidP="00FB0AFF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765152">
        <w:rPr>
          <w:rFonts w:ascii="Arial" w:hAnsi="Arial" w:cs="Arial"/>
        </w:rPr>
        <w:t>termin płatności: 30 dni od daty otrzymania faktury VAT,</w:t>
      </w:r>
    </w:p>
    <w:p w14:paraId="2E7627D0" w14:textId="77777777" w:rsidR="00FB0AFF" w:rsidRDefault="006B2799" w:rsidP="00FB0AFF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765152">
        <w:rPr>
          <w:rFonts w:ascii="Arial" w:hAnsi="Arial" w:cs="Arial"/>
        </w:rPr>
        <w:t xml:space="preserve">cena musi zawierać wszystkie koszty jakie poniesie Zamawiający z tytułu realizacji zamówienia </w:t>
      </w:r>
    </w:p>
    <w:p w14:paraId="12582295" w14:textId="77777777" w:rsidR="00FB0AFF" w:rsidRDefault="006B2799" w:rsidP="00FB0AFF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765152">
        <w:rPr>
          <w:rFonts w:ascii="Arial" w:hAnsi="Arial" w:cs="Arial"/>
        </w:rPr>
        <w:t>towar ma być fabrycznie nowy nie regenerowany</w:t>
      </w:r>
    </w:p>
    <w:p w14:paraId="13C5044B" w14:textId="77777777" w:rsidR="003010F7" w:rsidRDefault="006B2799" w:rsidP="00FB0AFF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765152">
        <w:rPr>
          <w:rFonts w:ascii="Arial" w:hAnsi="Arial" w:cs="Arial"/>
        </w:rPr>
        <w:t xml:space="preserve">scenariusz wyboru najkorzystniejszej oferty: Najlepsza cena oferty </w:t>
      </w:r>
      <w:r w:rsidR="003010F7">
        <w:rPr>
          <w:rFonts w:ascii="Arial" w:hAnsi="Arial" w:cs="Arial"/>
        </w:rPr>
        <w:t>za wszystkie pozycje</w:t>
      </w:r>
      <w:r w:rsidRPr="00765152">
        <w:rPr>
          <w:rFonts w:ascii="Arial" w:hAnsi="Arial" w:cs="Arial"/>
        </w:rPr>
        <w:t>.</w:t>
      </w:r>
    </w:p>
    <w:p w14:paraId="2C85EFF4" w14:textId="77777777" w:rsidR="002C7974" w:rsidRDefault="006B2799" w:rsidP="00B056CF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B056CF">
        <w:rPr>
          <w:rFonts w:ascii="Arial" w:hAnsi="Arial" w:cs="Arial"/>
        </w:rPr>
        <w:t xml:space="preserve">Informacje dodatkowe: </w:t>
      </w:r>
    </w:p>
    <w:p w14:paraId="7E3B367E" w14:textId="77777777" w:rsidR="002C7974" w:rsidRDefault="006B2799" w:rsidP="002C7974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B056CF">
        <w:rPr>
          <w:rFonts w:ascii="Arial" w:hAnsi="Arial" w:cs="Arial"/>
        </w:rPr>
        <w:t>informacje dotyczące Platformie Zakupowej Grupy TAURON, w tym składania ofert, podręczniki oraz filmy instruktażowe dostępne są w zakładce „Regulaminy i instrukcje”,</w:t>
      </w:r>
    </w:p>
    <w:p w14:paraId="4E33D9D2" w14:textId="30C17471" w:rsidR="002C7974" w:rsidRDefault="006B2799" w:rsidP="002C7974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B056CF">
        <w:rPr>
          <w:rFonts w:ascii="Arial" w:hAnsi="Arial" w:cs="Arial"/>
        </w:rPr>
        <w:t xml:space="preserve">w razie wystąpienia problemów technicznych dotyczących Platformy Zakupowej, prosimy je zgłaszać na adres: </w:t>
      </w:r>
      <w:hyperlink r:id="rId5" w:history="1">
        <w:r w:rsidR="002C7974" w:rsidRPr="00E51B73">
          <w:rPr>
            <w:rStyle w:val="Hipercze"/>
            <w:rFonts w:ascii="Arial" w:hAnsi="Arial" w:cs="Arial"/>
          </w:rPr>
          <w:t>kontakt@swoz.tauron.pl</w:t>
        </w:r>
      </w:hyperlink>
      <w:r w:rsidRPr="00B056CF">
        <w:rPr>
          <w:rFonts w:ascii="Arial" w:hAnsi="Arial" w:cs="Arial"/>
        </w:rPr>
        <w:t>,</w:t>
      </w:r>
    </w:p>
    <w:p w14:paraId="638941A1" w14:textId="77777777" w:rsidR="002C7974" w:rsidRDefault="006B2799" w:rsidP="002C7974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B056CF">
        <w:rPr>
          <w:rFonts w:ascii="Arial" w:hAnsi="Arial" w:cs="Arial"/>
        </w:rPr>
        <w:t>oferty złożone przed upływem terminu nie są widoczne dla operatora,</w:t>
      </w:r>
    </w:p>
    <w:p w14:paraId="6AB56531" w14:textId="77777777" w:rsidR="002C7974" w:rsidRDefault="006B2799" w:rsidP="002C7974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B056CF">
        <w:rPr>
          <w:rFonts w:ascii="Arial" w:hAnsi="Arial" w:cs="Arial"/>
        </w:rPr>
        <w:t>oferta zapisana, a nie złożona jest niewidoczna dla operatora,</w:t>
      </w:r>
    </w:p>
    <w:p w14:paraId="00E5B466" w14:textId="77777777" w:rsidR="00EC31E0" w:rsidRDefault="006B2799" w:rsidP="002C7974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B056CF">
        <w:rPr>
          <w:rFonts w:ascii="Arial" w:hAnsi="Arial" w:cs="Arial"/>
        </w:rPr>
        <w:t>Wykonawca, który złoży ofertę przed terminem, może dowolnie ją edytować, zmieniać bądź wycofać przed upływem tego terminu,</w:t>
      </w:r>
    </w:p>
    <w:p w14:paraId="0FEA05A8" w14:textId="77777777" w:rsidR="00EC31E0" w:rsidRDefault="006B2799" w:rsidP="002C7974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B056CF">
        <w:rPr>
          <w:rFonts w:ascii="Arial" w:hAnsi="Arial" w:cs="Arial"/>
        </w:rPr>
        <w:lastRenderedPageBreak/>
        <w:t>sposób komunikacji pomiędzy Zamawiającym, a Wykonawcą winien odbywać się na Platformie Zakupowej SWOZ, przy użyciu zakładki „Korespondencja”.</w:t>
      </w:r>
    </w:p>
    <w:p w14:paraId="7F323F51" w14:textId="77777777" w:rsidR="00EC31E0" w:rsidRDefault="006B2799" w:rsidP="00EC31E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B056CF">
        <w:rPr>
          <w:rFonts w:ascii="Arial" w:hAnsi="Arial" w:cs="Arial"/>
        </w:rPr>
        <w:t xml:space="preserve">Zastrzeżenia: </w:t>
      </w:r>
    </w:p>
    <w:p w14:paraId="3DB8CB77" w14:textId="77777777" w:rsidR="00EC31E0" w:rsidRDefault="006B2799" w:rsidP="00EC31E0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B056CF">
        <w:rPr>
          <w:rFonts w:ascii="Arial" w:hAnsi="Arial" w:cs="Arial"/>
        </w:rPr>
        <w:t xml:space="preserve">złożenie oferty jest równoznaczne z akceptacją warunków postępowania, wskazanych w niniejszym zapytaniu oraz załącznikach do niego, </w:t>
      </w:r>
    </w:p>
    <w:p w14:paraId="69BD5527" w14:textId="77777777" w:rsidR="00EC31E0" w:rsidRDefault="006B2799" w:rsidP="00EC31E0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B056CF">
        <w:rPr>
          <w:rFonts w:ascii="Arial" w:hAnsi="Arial" w:cs="Arial"/>
        </w:rPr>
        <w:t xml:space="preserve">Zamawiający zastrzega sobie prawo do przeprowadzenia w ramach prowadzonych negocjacji przeprowadzenie wielu powtórzeń (rund) zapytań skierowanych do Wykonawców w formie kolejnych rund, bądź aukcji elektronicznej, </w:t>
      </w:r>
    </w:p>
    <w:p w14:paraId="7CBC5102" w14:textId="1F78ACB6" w:rsidR="00046EF2" w:rsidRPr="00B056CF" w:rsidRDefault="006B2799" w:rsidP="00EC31E0">
      <w:pPr>
        <w:pStyle w:val="Akapitzlist"/>
        <w:numPr>
          <w:ilvl w:val="1"/>
          <w:numId w:val="1"/>
        </w:numPr>
        <w:rPr>
          <w:rFonts w:ascii="Arial" w:hAnsi="Arial" w:cs="Arial"/>
        </w:rPr>
      </w:pPr>
      <w:r w:rsidRPr="00B056CF">
        <w:rPr>
          <w:rFonts w:ascii="Arial" w:hAnsi="Arial" w:cs="Arial"/>
        </w:rPr>
        <w:t xml:space="preserve">Zamawiający zastrzega sobie prawo do unieważnienia, odstąpienia lub powtórzenia postępowania bez podania przyczyn, a z tego tytułu Wykonawcom nie przysługują żadne roszczenia wobec Zamawiającego. </w:t>
      </w:r>
    </w:p>
    <w:sectPr w:rsidR="00046EF2" w:rsidRPr="00B056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2529B"/>
    <w:multiLevelType w:val="hybridMultilevel"/>
    <w:tmpl w:val="53A67462"/>
    <w:lvl w:ilvl="0" w:tplc="0AEA35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C62ECAC">
      <w:numFmt w:val="bullet"/>
      <w:lvlText w:val="•"/>
      <w:lvlJc w:val="left"/>
      <w:pPr>
        <w:ind w:left="1440" w:hanging="360"/>
      </w:pPr>
      <w:rPr>
        <w:rFonts w:ascii="CIDFont+F2" w:eastAsiaTheme="minorHAnsi" w:hAnsi="CIDFont+F2" w:cs="CIDFont+F2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7679D"/>
    <w:multiLevelType w:val="hybridMultilevel"/>
    <w:tmpl w:val="6F0ED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517A0"/>
    <w:multiLevelType w:val="hybridMultilevel"/>
    <w:tmpl w:val="30EAFF0C"/>
    <w:lvl w:ilvl="0" w:tplc="6C9C0F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6C9C0F2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09754712">
    <w:abstractNumId w:val="1"/>
  </w:num>
  <w:num w:numId="2" w16cid:durableId="1977567527">
    <w:abstractNumId w:val="0"/>
  </w:num>
  <w:num w:numId="3" w16cid:durableId="2006542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799"/>
    <w:rsid w:val="00046EF2"/>
    <w:rsid w:val="00112888"/>
    <w:rsid w:val="002C7974"/>
    <w:rsid w:val="003010F7"/>
    <w:rsid w:val="00302A6F"/>
    <w:rsid w:val="00327311"/>
    <w:rsid w:val="006B2799"/>
    <w:rsid w:val="00754627"/>
    <w:rsid w:val="00765152"/>
    <w:rsid w:val="00B056CF"/>
    <w:rsid w:val="00C5622B"/>
    <w:rsid w:val="00CB4D54"/>
    <w:rsid w:val="00E46C21"/>
    <w:rsid w:val="00EC31E0"/>
    <w:rsid w:val="00FB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3B87E"/>
  <w15:chartTrackingRefBased/>
  <w15:docId w15:val="{488F06D1-0376-4631-8F24-4E642375F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B27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27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27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7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7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7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7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7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7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7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27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27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7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7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7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7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7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7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27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27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7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27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27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27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27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27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7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7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279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C797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C79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ntakt@swoz.tauro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505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Jaromin Piotr (TW)</dc:creator>
  <cp:keywords/>
  <dc:description/>
  <cp:lastModifiedBy>Jaromin Piotr (TW)</cp:lastModifiedBy>
  <cp:revision>12</cp:revision>
  <dcterms:created xsi:type="dcterms:W3CDTF">2026-03-24T09:00:00Z</dcterms:created>
  <dcterms:modified xsi:type="dcterms:W3CDTF">2026-03-24T10:12:00Z</dcterms:modified>
</cp:coreProperties>
</file>